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77" w:rsidRPr="00B71C77" w:rsidRDefault="00B71C77" w:rsidP="00B71C77">
      <w:pPr>
        <w:pBdr>
          <w:bottom w:val="single" w:sz="6" w:space="1" w:color="auto"/>
        </w:pBdr>
        <w:spacing w:after="0" w:line="240" w:lineRule="auto"/>
        <w:jc w:val="center"/>
        <w:rPr>
          <w:rFonts w:ascii="Arial" w:eastAsia="Times New Roman" w:hAnsi="Arial" w:cs="Arial"/>
          <w:vanish/>
          <w:sz w:val="16"/>
          <w:szCs w:val="16"/>
          <w:lang w:eastAsia="pl-PL"/>
        </w:rPr>
      </w:pPr>
      <w:r w:rsidRPr="00B71C77">
        <w:rPr>
          <w:rFonts w:ascii="Arial" w:eastAsia="Times New Roman" w:hAnsi="Arial" w:cs="Arial"/>
          <w:vanish/>
          <w:sz w:val="16"/>
          <w:szCs w:val="16"/>
          <w:lang w:eastAsia="pl-PL"/>
        </w:rPr>
        <w:t>Początek formularza</w:t>
      </w:r>
    </w:p>
    <w:p w:rsidR="00B71C77" w:rsidRPr="00B71C77" w:rsidRDefault="00B71C77" w:rsidP="00B71C77">
      <w:pPr>
        <w:spacing w:after="24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Ogłoszenie nr 556884-N-2018 z dnia 2018-05-11 r. </w:t>
      </w:r>
    </w:p>
    <w:p w:rsidR="00B71C77" w:rsidRPr="00B71C77" w:rsidRDefault="00B71C77" w:rsidP="00B71C77">
      <w:pPr>
        <w:spacing w:after="0" w:line="240" w:lineRule="auto"/>
        <w:jc w:val="center"/>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Krakowskie Pogotowie Ratunkowe: DOSTAWA TLENU MEDYCZNEGO W BUTLACH WYKONAWCY WRAZ Z DZIERŻAWĄ BUTLI</w:t>
      </w:r>
      <w:r w:rsidRPr="00B71C77">
        <w:rPr>
          <w:rFonts w:ascii="Times New Roman" w:eastAsia="Times New Roman" w:hAnsi="Times New Roman" w:cs="Times New Roman"/>
          <w:sz w:val="24"/>
          <w:szCs w:val="24"/>
          <w:lang w:eastAsia="pl-PL"/>
        </w:rPr>
        <w:br/>
        <w:t xml:space="preserve">OGŁOSZENIE O ZAMÓWIENIU - Dostawy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Zamieszczanie ogłoszenia:</w:t>
      </w:r>
      <w:r w:rsidRPr="00B71C77">
        <w:rPr>
          <w:rFonts w:ascii="Times New Roman" w:eastAsia="Times New Roman" w:hAnsi="Times New Roman" w:cs="Times New Roman"/>
          <w:sz w:val="24"/>
          <w:szCs w:val="24"/>
          <w:lang w:eastAsia="pl-PL"/>
        </w:rPr>
        <w:t xml:space="preserve"> Zamieszczanie obowiązkowe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Ogłoszenie dotyczy:</w:t>
      </w:r>
      <w:r w:rsidRPr="00B71C77">
        <w:rPr>
          <w:rFonts w:ascii="Times New Roman" w:eastAsia="Times New Roman" w:hAnsi="Times New Roman" w:cs="Times New Roman"/>
          <w:sz w:val="24"/>
          <w:szCs w:val="24"/>
          <w:lang w:eastAsia="pl-PL"/>
        </w:rPr>
        <w:t xml:space="preserve"> Zamówienia publicznego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Nazwa projektu lub programu</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u w:val="single"/>
          <w:lang w:eastAsia="pl-PL"/>
        </w:rPr>
        <w:t>SEKCJA I: ZAMAWIAJĄCY</w:t>
      </w:r>
      <w:r w:rsidRPr="00B71C77">
        <w:rPr>
          <w:rFonts w:ascii="Times New Roman" w:eastAsia="Times New Roman" w:hAnsi="Times New Roman" w:cs="Times New Roman"/>
          <w:sz w:val="24"/>
          <w:szCs w:val="24"/>
          <w:lang w:eastAsia="pl-PL"/>
        </w:rPr>
        <w:t xml:space="preserv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Postępowanie przeprowadza centralny zamawiający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Informacje na temat podmiotu któremu zamawiający powierzył/powierzyli prowadzenie postępowania:</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Postępowanie jest przeprowadzane wspólnie przez zamawiających</w:t>
      </w:r>
      <w:r w:rsidRPr="00B71C77">
        <w:rPr>
          <w:rFonts w:ascii="Times New Roman" w:eastAsia="Times New Roman" w:hAnsi="Times New Roman" w:cs="Times New Roman"/>
          <w:sz w:val="24"/>
          <w:szCs w:val="24"/>
          <w:lang w:eastAsia="pl-PL"/>
        </w:rPr>
        <w:t xml:space="preserv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Informacje dodatkowe:</w:t>
      </w:r>
      <w:r w:rsidRPr="00B71C77">
        <w:rPr>
          <w:rFonts w:ascii="Times New Roman" w:eastAsia="Times New Roman" w:hAnsi="Times New Roman" w:cs="Times New Roman"/>
          <w:sz w:val="24"/>
          <w:szCs w:val="24"/>
          <w:lang w:eastAsia="pl-PL"/>
        </w:rPr>
        <w:t xml:space="preserv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 1) NAZWA I ADRES: </w:t>
      </w:r>
      <w:r w:rsidRPr="00B71C77">
        <w:rPr>
          <w:rFonts w:ascii="Times New Roman" w:eastAsia="Times New Roman" w:hAnsi="Times New Roman" w:cs="Times New Roman"/>
          <w:sz w:val="24"/>
          <w:szCs w:val="24"/>
          <w:lang w:eastAsia="pl-PL"/>
        </w:rPr>
        <w:t xml:space="preserve">Krakowskie Pogotowie Ratunkowe, krajowy numer identyfikacyjny 35156485428000, ul. ul. Łazarza  14 , 31530   Kraków, woj. małopolskie, państwo Polska, tel. 124 244 200, e-mail logistyka@kpr.med.pl, faks 124 244 300.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lastRenderedPageBreak/>
        <w:t xml:space="preserve">Adres strony internetowej (URL): www.kpr.med.pl </w:t>
      </w:r>
      <w:r w:rsidRPr="00B71C77">
        <w:rPr>
          <w:rFonts w:ascii="Times New Roman" w:eastAsia="Times New Roman" w:hAnsi="Times New Roman" w:cs="Times New Roman"/>
          <w:sz w:val="24"/>
          <w:szCs w:val="24"/>
          <w:lang w:eastAsia="pl-PL"/>
        </w:rPr>
        <w:br/>
        <w:t xml:space="preserve">Adres profilu nabywcy: </w:t>
      </w:r>
      <w:r w:rsidRPr="00B71C7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 2) RODZAJ ZAMAWIAJĄCEGO: </w:t>
      </w:r>
      <w:r w:rsidRPr="00B71C77">
        <w:rPr>
          <w:rFonts w:ascii="Times New Roman" w:eastAsia="Times New Roman" w:hAnsi="Times New Roman" w:cs="Times New Roman"/>
          <w:sz w:val="24"/>
          <w:szCs w:val="24"/>
          <w:lang w:eastAsia="pl-PL"/>
        </w:rPr>
        <w:t xml:space="preserve">Inny (proszę określić): </w:t>
      </w:r>
      <w:r w:rsidRPr="00B71C77">
        <w:rPr>
          <w:rFonts w:ascii="Times New Roman" w:eastAsia="Times New Roman" w:hAnsi="Times New Roman" w:cs="Times New Roman"/>
          <w:sz w:val="24"/>
          <w:szCs w:val="24"/>
          <w:lang w:eastAsia="pl-PL"/>
        </w:rPr>
        <w:br/>
        <w:t xml:space="preserve">Samodzielny Publiczny Zakład Opieki Zdrowotnej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I.3) WSPÓLNE UDZIELANIE ZAMÓWIENIA </w:t>
      </w:r>
      <w:r w:rsidRPr="00B71C77">
        <w:rPr>
          <w:rFonts w:ascii="Times New Roman" w:eastAsia="Times New Roman" w:hAnsi="Times New Roman" w:cs="Times New Roman"/>
          <w:b/>
          <w:bCs/>
          <w:i/>
          <w:iCs/>
          <w:sz w:val="24"/>
          <w:szCs w:val="24"/>
          <w:lang w:eastAsia="pl-PL"/>
        </w:rPr>
        <w:t>(jeżeli dotyczy)</w:t>
      </w:r>
      <w:r w:rsidRPr="00B71C77">
        <w:rPr>
          <w:rFonts w:ascii="Times New Roman" w:eastAsia="Times New Roman" w:hAnsi="Times New Roman" w:cs="Times New Roman"/>
          <w:b/>
          <w:bCs/>
          <w:sz w:val="24"/>
          <w:szCs w:val="24"/>
          <w:lang w:eastAsia="pl-PL"/>
        </w:rPr>
        <w:t xml:space="preserv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I.4) KOMUNIKACJA: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71C77">
        <w:rPr>
          <w:rFonts w:ascii="Times New Roman" w:eastAsia="Times New Roman" w:hAnsi="Times New Roman" w:cs="Times New Roman"/>
          <w:sz w:val="24"/>
          <w:szCs w:val="24"/>
          <w:lang w:eastAsia="pl-PL"/>
        </w:rPr>
        <w:t xml:space="preserv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Tak </w:t>
      </w:r>
      <w:r w:rsidRPr="00B71C77">
        <w:rPr>
          <w:rFonts w:ascii="Times New Roman" w:eastAsia="Times New Roman" w:hAnsi="Times New Roman" w:cs="Times New Roman"/>
          <w:sz w:val="24"/>
          <w:szCs w:val="24"/>
          <w:lang w:eastAsia="pl-PL"/>
        </w:rPr>
        <w:br/>
        <w:t xml:space="preserve">www.kpr.med.pl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Tak </w:t>
      </w:r>
      <w:r w:rsidRPr="00B71C77">
        <w:rPr>
          <w:rFonts w:ascii="Times New Roman" w:eastAsia="Times New Roman" w:hAnsi="Times New Roman" w:cs="Times New Roman"/>
          <w:sz w:val="24"/>
          <w:szCs w:val="24"/>
          <w:lang w:eastAsia="pl-PL"/>
        </w:rPr>
        <w:br/>
        <w:t xml:space="preserve">Krakowskie Pogotowie Ratunkowe, ul. Łazarza 14, 31-530 Kraków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Oferty lub wnioski o dopuszczenie do udziału w postępowaniu należy przesyłać:</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Elektronicznie</w:t>
      </w:r>
      <w:r w:rsidRPr="00B71C77">
        <w:rPr>
          <w:rFonts w:ascii="Times New Roman" w:eastAsia="Times New Roman" w:hAnsi="Times New Roman" w:cs="Times New Roman"/>
          <w:sz w:val="24"/>
          <w:szCs w:val="24"/>
          <w:lang w:eastAsia="pl-PL"/>
        </w:rPr>
        <w:t xml:space="preserv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r w:rsidRPr="00B71C77">
        <w:rPr>
          <w:rFonts w:ascii="Times New Roman" w:eastAsia="Times New Roman" w:hAnsi="Times New Roman" w:cs="Times New Roman"/>
          <w:sz w:val="24"/>
          <w:szCs w:val="24"/>
          <w:lang w:eastAsia="pl-PL"/>
        </w:rPr>
        <w:br/>
        <w:t xml:space="preserve">adres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 xml:space="preserve">Nie </w:t>
      </w:r>
      <w:r w:rsidRPr="00B71C77">
        <w:rPr>
          <w:rFonts w:ascii="Times New Roman" w:eastAsia="Times New Roman" w:hAnsi="Times New Roman" w:cs="Times New Roman"/>
          <w:sz w:val="24"/>
          <w:szCs w:val="24"/>
          <w:lang w:eastAsia="pl-PL"/>
        </w:rPr>
        <w:br/>
        <w:t xml:space="preserve">Inny sposób: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 xml:space="preserve">Tak </w:t>
      </w:r>
      <w:r w:rsidRPr="00B71C77">
        <w:rPr>
          <w:rFonts w:ascii="Times New Roman" w:eastAsia="Times New Roman" w:hAnsi="Times New Roman" w:cs="Times New Roman"/>
          <w:sz w:val="24"/>
          <w:szCs w:val="24"/>
          <w:lang w:eastAsia="pl-PL"/>
        </w:rPr>
        <w:br/>
        <w:t xml:space="preserve">Inny sposób: </w:t>
      </w:r>
      <w:r w:rsidRPr="00B71C77">
        <w:rPr>
          <w:rFonts w:ascii="Times New Roman" w:eastAsia="Times New Roman" w:hAnsi="Times New Roman" w:cs="Times New Roman"/>
          <w:sz w:val="24"/>
          <w:szCs w:val="24"/>
          <w:lang w:eastAsia="pl-PL"/>
        </w:rPr>
        <w:br/>
        <w:t xml:space="preserve">pisemnie w wersji papierowej </w:t>
      </w:r>
      <w:r w:rsidRPr="00B71C77">
        <w:rPr>
          <w:rFonts w:ascii="Times New Roman" w:eastAsia="Times New Roman" w:hAnsi="Times New Roman" w:cs="Times New Roman"/>
          <w:sz w:val="24"/>
          <w:szCs w:val="24"/>
          <w:lang w:eastAsia="pl-PL"/>
        </w:rPr>
        <w:br/>
        <w:t xml:space="preserve">Adres: </w:t>
      </w:r>
      <w:r w:rsidRPr="00B71C77">
        <w:rPr>
          <w:rFonts w:ascii="Times New Roman" w:eastAsia="Times New Roman" w:hAnsi="Times New Roman" w:cs="Times New Roman"/>
          <w:sz w:val="24"/>
          <w:szCs w:val="24"/>
          <w:lang w:eastAsia="pl-PL"/>
        </w:rPr>
        <w:br/>
        <w:t xml:space="preserve">Krakowskie Pogotowie Ratunkowe, ul. Łazarza 14, 31-530 Kraków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lastRenderedPageBreak/>
        <w:br/>
      </w:r>
      <w:r w:rsidRPr="00B71C7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71C77">
        <w:rPr>
          <w:rFonts w:ascii="Times New Roman" w:eastAsia="Times New Roman" w:hAnsi="Times New Roman" w:cs="Times New Roman"/>
          <w:sz w:val="24"/>
          <w:szCs w:val="24"/>
          <w:lang w:eastAsia="pl-PL"/>
        </w:rPr>
        <w:t xml:space="preserv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r w:rsidRPr="00B71C7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u w:val="single"/>
          <w:lang w:eastAsia="pl-PL"/>
        </w:rPr>
        <w:t xml:space="preserve">SEKCJA II: PRZEDMIOT ZAMÓWIENIA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II.1) Nazwa nadana zamówieniu przez zamawiającego: </w:t>
      </w:r>
      <w:r w:rsidRPr="00B71C77">
        <w:rPr>
          <w:rFonts w:ascii="Times New Roman" w:eastAsia="Times New Roman" w:hAnsi="Times New Roman" w:cs="Times New Roman"/>
          <w:sz w:val="24"/>
          <w:szCs w:val="24"/>
          <w:lang w:eastAsia="pl-PL"/>
        </w:rPr>
        <w:t xml:space="preserve">DOSTAWA TLENU MEDYCZNEGO W BUTLACH WYKONAWCY WRAZ Z DZIERŻAWĄ BUTLI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Numer referencyjny: </w:t>
      </w:r>
      <w:r w:rsidRPr="00B71C77">
        <w:rPr>
          <w:rFonts w:ascii="Times New Roman" w:eastAsia="Times New Roman" w:hAnsi="Times New Roman" w:cs="Times New Roman"/>
          <w:sz w:val="24"/>
          <w:szCs w:val="24"/>
          <w:lang w:eastAsia="pl-PL"/>
        </w:rPr>
        <w:t xml:space="preserve">6/TLEN/2018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71C77" w:rsidRPr="00B71C77" w:rsidRDefault="00B71C77" w:rsidP="00B71C77">
      <w:pPr>
        <w:spacing w:after="0" w:line="240" w:lineRule="auto"/>
        <w:jc w:val="both"/>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II.2) Rodzaj zamówienia: </w:t>
      </w:r>
      <w:r w:rsidRPr="00B71C77">
        <w:rPr>
          <w:rFonts w:ascii="Times New Roman" w:eastAsia="Times New Roman" w:hAnsi="Times New Roman" w:cs="Times New Roman"/>
          <w:sz w:val="24"/>
          <w:szCs w:val="24"/>
          <w:lang w:eastAsia="pl-PL"/>
        </w:rPr>
        <w:t xml:space="preserve">Dostawy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II.3) Informacja o możliwości składania ofert częściowych</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 xml:space="preserve">Zamówienie podzielone jest na części: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Oferty lub wnioski o dopuszczenie do udziału w postępowaniu można składać w odniesieniu do:</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II.4) Krótki opis przedmiotu zamówienia </w:t>
      </w:r>
      <w:r w:rsidRPr="00B71C7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71C7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71C77">
        <w:rPr>
          <w:rFonts w:ascii="Times New Roman" w:eastAsia="Times New Roman" w:hAnsi="Times New Roman" w:cs="Times New Roman"/>
          <w:sz w:val="24"/>
          <w:szCs w:val="24"/>
          <w:lang w:eastAsia="pl-PL"/>
        </w:rPr>
        <w:t xml:space="preserve">1. Przedmiotem zamÓwienia jest systematyczna dostawa sprężonego tlenu medycznego w opakowaniu tj. w butlach ze zintegrowanym zaworem wraz z dzierżawą n/w butli będących własnością Wykonawcy: a) Butle o pojemności wodnej 8-10 l – 160 szt. zwane „duże” b) Butle o pojemności wodnej 2-3l - 170 szt. zwane „małe” 2. Parametry butli określone są w załączniku nr 1 do siwz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II.5) Główny kod CPV: </w:t>
      </w:r>
      <w:r w:rsidRPr="00B71C77">
        <w:rPr>
          <w:rFonts w:ascii="Times New Roman" w:eastAsia="Times New Roman" w:hAnsi="Times New Roman" w:cs="Times New Roman"/>
          <w:sz w:val="24"/>
          <w:szCs w:val="24"/>
          <w:lang w:eastAsia="pl-PL"/>
        </w:rPr>
        <w:t xml:space="preserve">24111500-0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Dodatkowe kody CPV:</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II.6) Całkowita wartość zamówienia </w:t>
      </w:r>
      <w:r w:rsidRPr="00B71C77">
        <w:rPr>
          <w:rFonts w:ascii="Times New Roman" w:eastAsia="Times New Roman" w:hAnsi="Times New Roman" w:cs="Times New Roman"/>
          <w:i/>
          <w:iCs/>
          <w:sz w:val="24"/>
          <w:szCs w:val="24"/>
          <w:lang w:eastAsia="pl-PL"/>
        </w:rPr>
        <w:t>(jeżeli zamawiający podaje informacje o wartości zamówienia)</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 xml:space="preserve">Wartość bez VAT: 499950,00 </w:t>
      </w:r>
      <w:r w:rsidRPr="00B71C77">
        <w:rPr>
          <w:rFonts w:ascii="Times New Roman" w:eastAsia="Times New Roman" w:hAnsi="Times New Roman" w:cs="Times New Roman"/>
          <w:sz w:val="24"/>
          <w:szCs w:val="24"/>
          <w:lang w:eastAsia="pl-PL"/>
        </w:rPr>
        <w:br/>
        <w:t xml:space="preserve">Waluta: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pln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B71C77">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B71C77">
        <w:rPr>
          <w:rFonts w:ascii="Times New Roman" w:eastAsia="Times New Roman" w:hAnsi="Times New Roman" w:cs="Times New Roman"/>
          <w:sz w:val="24"/>
          <w:szCs w:val="24"/>
          <w:lang w:eastAsia="pl-PL"/>
        </w:rPr>
        <w:t xml:space="preserv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B71C77">
        <w:rPr>
          <w:rFonts w:ascii="Times New Roman" w:eastAsia="Times New Roman" w:hAnsi="Times New Roman" w:cs="Times New Roman"/>
          <w:sz w:val="24"/>
          <w:szCs w:val="24"/>
          <w:lang w:eastAsia="pl-PL"/>
        </w:rPr>
        <w:t xml:space="preserve">Nie </w:t>
      </w:r>
      <w:r w:rsidRPr="00B71C7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miesiącach:  36  </w:t>
      </w:r>
      <w:r w:rsidRPr="00B71C77">
        <w:rPr>
          <w:rFonts w:ascii="Times New Roman" w:eastAsia="Times New Roman" w:hAnsi="Times New Roman" w:cs="Times New Roman"/>
          <w:i/>
          <w:iCs/>
          <w:sz w:val="24"/>
          <w:szCs w:val="24"/>
          <w:lang w:eastAsia="pl-PL"/>
        </w:rPr>
        <w:t xml:space="preserve"> lub </w:t>
      </w:r>
      <w:r w:rsidRPr="00B71C77">
        <w:rPr>
          <w:rFonts w:ascii="Times New Roman" w:eastAsia="Times New Roman" w:hAnsi="Times New Roman" w:cs="Times New Roman"/>
          <w:b/>
          <w:bCs/>
          <w:sz w:val="24"/>
          <w:szCs w:val="24"/>
          <w:lang w:eastAsia="pl-PL"/>
        </w:rPr>
        <w:t>dniach:</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i/>
          <w:iCs/>
          <w:sz w:val="24"/>
          <w:szCs w:val="24"/>
          <w:lang w:eastAsia="pl-PL"/>
        </w:rPr>
        <w:t>lub</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data rozpoczęcia: </w:t>
      </w:r>
      <w:r w:rsidRPr="00B71C77">
        <w:rPr>
          <w:rFonts w:ascii="Times New Roman" w:eastAsia="Times New Roman" w:hAnsi="Times New Roman" w:cs="Times New Roman"/>
          <w:sz w:val="24"/>
          <w:szCs w:val="24"/>
          <w:lang w:eastAsia="pl-PL"/>
        </w:rPr>
        <w:t> </w:t>
      </w:r>
      <w:r w:rsidRPr="00B71C77">
        <w:rPr>
          <w:rFonts w:ascii="Times New Roman" w:eastAsia="Times New Roman" w:hAnsi="Times New Roman" w:cs="Times New Roman"/>
          <w:i/>
          <w:iCs/>
          <w:sz w:val="24"/>
          <w:szCs w:val="24"/>
          <w:lang w:eastAsia="pl-PL"/>
        </w:rPr>
        <w:t xml:space="preserve"> lub </w:t>
      </w:r>
      <w:r w:rsidRPr="00B71C77">
        <w:rPr>
          <w:rFonts w:ascii="Times New Roman" w:eastAsia="Times New Roman" w:hAnsi="Times New Roman" w:cs="Times New Roman"/>
          <w:b/>
          <w:bCs/>
          <w:sz w:val="24"/>
          <w:szCs w:val="24"/>
          <w:lang w:eastAsia="pl-PL"/>
        </w:rPr>
        <w:t xml:space="preserve">zakończenia: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II.9) Informacje dodatkowe: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III.1) WARUNKI UDZIAŁU W POSTĘPOWANIU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 xml:space="preserve">Określenie warunków: - posiadanie Koncesji/ zezwolenia na prowadzenie hurtowni farmaceutycznej - posiadanie pozwolenia/dopuszczenia do obrotu na terenie RP preparatu leczniczego w opakowaniu- tlenu medycznego w opakowaniu </w:t>
      </w:r>
      <w:r w:rsidRPr="00B71C77">
        <w:rPr>
          <w:rFonts w:ascii="Times New Roman" w:eastAsia="Times New Roman" w:hAnsi="Times New Roman" w:cs="Times New Roman"/>
          <w:sz w:val="24"/>
          <w:szCs w:val="24"/>
          <w:lang w:eastAsia="pl-PL"/>
        </w:rPr>
        <w:br/>
        <w:t xml:space="preserve">Informacje dodatkowe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III.1.2) Sytuacja finansowa lub ekonomiczna </w:t>
      </w:r>
      <w:r w:rsidRPr="00B71C77">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B71C77">
        <w:rPr>
          <w:rFonts w:ascii="Times New Roman" w:eastAsia="Times New Roman" w:hAnsi="Times New Roman" w:cs="Times New Roman"/>
          <w:sz w:val="24"/>
          <w:szCs w:val="24"/>
          <w:lang w:eastAsia="pl-PL"/>
        </w:rPr>
        <w:br/>
        <w:t xml:space="preserve">Informacje dodatkowe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III.1.3) Zdolność techniczna lub zawodowa </w:t>
      </w:r>
      <w:r w:rsidRPr="00B71C77">
        <w:rPr>
          <w:rFonts w:ascii="Times New Roman" w:eastAsia="Times New Roman" w:hAnsi="Times New Roman" w:cs="Times New Roman"/>
          <w:sz w:val="24"/>
          <w:szCs w:val="24"/>
          <w:lang w:eastAsia="pl-PL"/>
        </w:rPr>
        <w:br/>
        <w:t xml:space="preserve">Określenie warunków: -posiadanie środka transportu przystosowanego do przewożenia gazów medycznych </w:t>
      </w:r>
      <w:r w:rsidRPr="00B71C7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71C77">
        <w:rPr>
          <w:rFonts w:ascii="Times New Roman" w:eastAsia="Times New Roman" w:hAnsi="Times New Roman" w:cs="Times New Roman"/>
          <w:sz w:val="24"/>
          <w:szCs w:val="24"/>
          <w:lang w:eastAsia="pl-PL"/>
        </w:rPr>
        <w:br/>
        <w:t xml:space="preserve">Informacje dodatkowe: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III.2) PODSTAWY WYKLUCZENIA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III.2.1) Podstawy wykluczenia określone w art. 24 ust. 1 ustawy Pzp</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III.2.2) Zamawiający przewiduje wykluczenie wykonawcy na podstawie art. 24 ust. 5 ustawy Pzp</w:t>
      </w:r>
      <w:r w:rsidRPr="00B71C7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B71C77">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71C77">
        <w:rPr>
          <w:rFonts w:ascii="Times New Roman" w:eastAsia="Times New Roman" w:hAnsi="Times New Roman" w:cs="Times New Roman"/>
          <w:sz w:val="24"/>
          <w:szCs w:val="24"/>
          <w:lang w:eastAsia="pl-PL"/>
        </w:rPr>
        <w:br/>
        <w:t xml:space="preserve">Tak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Oświadczenie o spełnianiu kryteriów selekcji </w:t>
      </w:r>
      <w:r w:rsidRPr="00B71C77">
        <w:rPr>
          <w:rFonts w:ascii="Times New Roman" w:eastAsia="Times New Roman" w:hAnsi="Times New Roman" w:cs="Times New Roman"/>
          <w:sz w:val="24"/>
          <w:szCs w:val="24"/>
          <w:lang w:eastAsia="pl-PL"/>
        </w:rPr>
        <w:br/>
        <w:t xml:space="preserve">Nie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1. Aktualnego odpisu z właściwego rejestru lub z centralnej ewidencji i informacji o działalności gospodarczej, jeżeli odrębne przepisy wymagają wpisu do rejestru lub ewidencji, w celu wykazania braku podstaw do wykluczenia w oparciu o art. 24 ust. 5 pkt 1 ustawy Pzp, wystawiony nie wcześniej, niż 6 miesięcy przed upływem terminu składania ofert. 2. Koncesja/ zezwolenie na prowadzenie hurtowni farmaceutycznej.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III.5.1) W ZAKRESIE SPEŁNIANIA WARUNKÓW UDZIAŁU W POSTĘPOWANIU:</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 xml:space="preserve">Oświadczenie o posiadaniu środka transportu przystosowanego do przewożenia gazów medycznych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III.5.2) W ZAKRESIE KRYTERIÓW SELEKCJI:</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3.3. Dokument potwierdzający dopuszczenie do obrotu na terenie Rzeczpospolitej Polskiej preparatu leczniczego - tlenu medycznego w opakowaniu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III.7) INNE DOKUMENTY NIE WYMIENIONE W pkt III.3) - III.6)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Formularz ofertowy . Pełnomocnictwo do reprezentowania Wykonawcy w postępowaniu o udzielenie zamówienia publicznego w tym do podpisywania oferty , innych dokumentów składanych w ramach postępowania , jeżeli osoba dokonująca tych czynności nie jest wykazana w dokumencie rejestrowym ( ewidencyjnym). Oświadczenie Wykonawcy o dopuszczeniu do obrotu produktu leczniczego w opakowaniu- tlenu medycznego w opakowaniu na terenie Rzeczpospolitej Polskiej załącznik nr 4 do SIWZ. oraz inne dokumenty : Informacja Wykonawcy załącznik nr 2D do SIWZ. Pisemne zobowiązanie innych podmiotów do oddania do dyspozycji Wykonawcy niezbędnych zasobów na potrzeby realizacji zamówienia, jako dowód polegania na zdolnościach technicznych lub zawodowych lub sytuacji finansowej lub ekonomicznej innych podmiotów, w odniesieniu do określonego warunku udziału w postępowaniu, o którym mowa w pkt V.1. 2. i 3. SIWZ – jeżeli dotyczy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u w:val="single"/>
          <w:lang w:eastAsia="pl-PL"/>
        </w:rPr>
        <w:t xml:space="preserve">SEKCJA IV: PROCEDURA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 xml:space="preserve">IV.1) OPIS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IV.1.1) Tryb udzielenia zamówienia: </w:t>
      </w:r>
      <w:r w:rsidRPr="00B71C77">
        <w:rPr>
          <w:rFonts w:ascii="Times New Roman" w:eastAsia="Times New Roman" w:hAnsi="Times New Roman" w:cs="Times New Roman"/>
          <w:sz w:val="24"/>
          <w:szCs w:val="24"/>
          <w:lang w:eastAsia="pl-PL"/>
        </w:rPr>
        <w:t xml:space="preserve">Przetarg nieograniczony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IV.1.2) Zamawiający żąda wniesienia wadium:</w:t>
      </w:r>
      <w:r w:rsidRPr="00B71C77">
        <w:rPr>
          <w:rFonts w:ascii="Times New Roman" w:eastAsia="Times New Roman" w:hAnsi="Times New Roman" w:cs="Times New Roman"/>
          <w:sz w:val="24"/>
          <w:szCs w:val="24"/>
          <w:lang w:eastAsia="pl-PL"/>
        </w:rPr>
        <w:t xml:space="preserv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Tak </w:t>
      </w:r>
      <w:r w:rsidRPr="00B71C77">
        <w:rPr>
          <w:rFonts w:ascii="Times New Roman" w:eastAsia="Times New Roman" w:hAnsi="Times New Roman" w:cs="Times New Roman"/>
          <w:sz w:val="24"/>
          <w:szCs w:val="24"/>
          <w:lang w:eastAsia="pl-PL"/>
        </w:rPr>
        <w:br/>
        <w:t xml:space="preserve">Informacja na temat wadium </w:t>
      </w:r>
      <w:r w:rsidRPr="00B71C77">
        <w:rPr>
          <w:rFonts w:ascii="Times New Roman" w:eastAsia="Times New Roman" w:hAnsi="Times New Roman" w:cs="Times New Roman"/>
          <w:sz w:val="24"/>
          <w:szCs w:val="24"/>
          <w:lang w:eastAsia="pl-PL"/>
        </w:rPr>
        <w:br/>
        <w:t xml:space="preserve">1. Oferta winna być zabezpieczona wadium w wysokości: 5000,00PLN 2. Przy wnoszeniu </w:t>
      </w:r>
      <w:r w:rsidRPr="00B71C77">
        <w:rPr>
          <w:rFonts w:ascii="Times New Roman" w:eastAsia="Times New Roman" w:hAnsi="Times New Roman" w:cs="Times New Roman"/>
          <w:sz w:val="24"/>
          <w:szCs w:val="24"/>
          <w:lang w:eastAsia="pl-PL"/>
        </w:rPr>
        <w:lastRenderedPageBreak/>
        <w:t xml:space="preserve">wadium Wykonawca winien podać numer i nazwę postępowania. 3. Termin wnoszenia wadium upływa wraz z upływem terminu składania ofert tj. dnia 21.05.2018 r. do godz. 12:00 - (decyduje termin uznania rachunku bankowego Zamawiającego). 4. Wadium może być wnoszone : 1) w pieniądzu, przelewem na konto Krakowskiego Pogotowia Ratunkowego: Bank BGŻ BNP Paribas Spółka Akcyjna, nr 13 1600 1013 1845 5013 2000 0001, 2) w poręczeniach bankowych lub poręczeniach spółdzielczej kasy oszczędnościowo-kredytowej, z tym że poręczenie kasy jest zawsze poręczeniem pieniężnym; 3) gwarancjach bankowych; 4) w gwarancjach ubezpieczeniowych; 5) w poręczeniach udzielanych przez podmioty, o których mowa w art. 6 b ust. 5 pkt. 2 Ustawy z dnia 9 listopada 2000 r. o utworzeniu Polskiej Agencji Rozwoju Przedsiębiorczości (Dz. U. nr 109, poz. 1158 z późn. zmianami). 5. Wadium wnoszone w formie: poręczenia bankowego, lub poręczeniach spółdzielczej kasy oszczędnościowo-kredytowej, gwarancji bankowej, gwarancji ubezpieczeniowej lub poręczeniach, o których mowa w pkt. 4. 2)-5) należy złożyć w formie oryginału w oddzielnej kopercie (nie razem z ofertą),. 6. Z treści gwarancji (poręczenia) musi jednoznacznie wynikać jaki jest sposób reprezentacji Gwaranta. Gwarancja (poręczenie) musi być podpisana przez upoważnionego (upełnomocnionego) przedstawiciela Gwaranta (Poręczyciela). Podpis winien być sporządzony w sposób umożliwiający jego identyfikację np. złożony wraz z imienną pieczątką lub czytelny (z podaniem imienia i nazwiska). Gwarancja (poręczenie) musi określać kwotę wadium oraz termin ważności gwarancji (poręczenia) oraz winno z niej wynikać, że Gwarant ( Poręczyciel) działając na zlecenie Wykonawcy gwarantuje nieodwołalnie i bezwarunkowo zapłatę kwoty wadium zgodnie z warunkami przystąpienia do postępowania zapisanymi w SIWZ.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IV.1.3) Przewiduje się udzielenie zaliczek na poczet wykonania zamówienia:</w:t>
      </w:r>
      <w:r w:rsidRPr="00B71C77">
        <w:rPr>
          <w:rFonts w:ascii="Times New Roman" w:eastAsia="Times New Roman" w:hAnsi="Times New Roman" w:cs="Times New Roman"/>
          <w:sz w:val="24"/>
          <w:szCs w:val="24"/>
          <w:lang w:eastAsia="pl-PL"/>
        </w:rPr>
        <w:t xml:space="preserv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r w:rsidRPr="00B71C77">
        <w:rPr>
          <w:rFonts w:ascii="Times New Roman" w:eastAsia="Times New Roman" w:hAnsi="Times New Roman" w:cs="Times New Roman"/>
          <w:sz w:val="24"/>
          <w:szCs w:val="24"/>
          <w:lang w:eastAsia="pl-PL"/>
        </w:rPr>
        <w:br/>
        <w:t xml:space="preserve">Należy podać informacje na temat udzielania zaliczek: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r w:rsidRPr="00B71C7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71C77">
        <w:rPr>
          <w:rFonts w:ascii="Times New Roman" w:eastAsia="Times New Roman" w:hAnsi="Times New Roman" w:cs="Times New Roman"/>
          <w:sz w:val="24"/>
          <w:szCs w:val="24"/>
          <w:lang w:eastAsia="pl-PL"/>
        </w:rPr>
        <w:br/>
        <w:t xml:space="preserve">Nie </w:t>
      </w:r>
      <w:r w:rsidRPr="00B71C77">
        <w:rPr>
          <w:rFonts w:ascii="Times New Roman" w:eastAsia="Times New Roman" w:hAnsi="Times New Roman" w:cs="Times New Roman"/>
          <w:sz w:val="24"/>
          <w:szCs w:val="24"/>
          <w:lang w:eastAsia="pl-PL"/>
        </w:rPr>
        <w:br/>
        <w:t xml:space="preserve">Informacje dodatkowe: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IV.1.5.) Wymaga się złożenia oferty wariantowej: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Nie </w:t>
      </w:r>
      <w:r w:rsidRPr="00B71C77">
        <w:rPr>
          <w:rFonts w:ascii="Times New Roman" w:eastAsia="Times New Roman" w:hAnsi="Times New Roman" w:cs="Times New Roman"/>
          <w:sz w:val="24"/>
          <w:szCs w:val="24"/>
          <w:lang w:eastAsia="pl-PL"/>
        </w:rPr>
        <w:br/>
        <w:t xml:space="preserve">Dopuszcza się złożenie oferty wariantowej </w:t>
      </w:r>
      <w:r w:rsidRPr="00B71C77">
        <w:rPr>
          <w:rFonts w:ascii="Times New Roman" w:eastAsia="Times New Roman" w:hAnsi="Times New Roman" w:cs="Times New Roman"/>
          <w:sz w:val="24"/>
          <w:szCs w:val="24"/>
          <w:lang w:eastAsia="pl-PL"/>
        </w:rPr>
        <w:br/>
        <w:t xml:space="preserve">Nie </w:t>
      </w:r>
      <w:r w:rsidRPr="00B71C7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71C77">
        <w:rPr>
          <w:rFonts w:ascii="Times New Roman" w:eastAsia="Times New Roman" w:hAnsi="Times New Roman" w:cs="Times New Roman"/>
          <w:sz w:val="24"/>
          <w:szCs w:val="24"/>
          <w:lang w:eastAsia="pl-PL"/>
        </w:rPr>
        <w:br/>
        <w:t xml:space="preserve">Nie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lastRenderedPageBreak/>
        <w:t xml:space="preserve">Liczba wykonawców   </w:t>
      </w:r>
      <w:r w:rsidRPr="00B71C77">
        <w:rPr>
          <w:rFonts w:ascii="Times New Roman" w:eastAsia="Times New Roman" w:hAnsi="Times New Roman" w:cs="Times New Roman"/>
          <w:sz w:val="24"/>
          <w:szCs w:val="24"/>
          <w:lang w:eastAsia="pl-PL"/>
        </w:rPr>
        <w:br/>
        <w:t xml:space="preserve">Przewidywana minimalna liczba wykonawców </w:t>
      </w:r>
      <w:r w:rsidRPr="00B71C77">
        <w:rPr>
          <w:rFonts w:ascii="Times New Roman" w:eastAsia="Times New Roman" w:hAnsi="Times New Roman" w:cs="Times New Roman"/>
          <w:sz w:val="24"/>
          <w:szCs w:val="24"/>
          <w:lang w:eastAsia="pl-PL"/>
        </w:rPr>
        <w:br/>
        <w:t xml:space="preserve">Maksymalna liczba wykonawców   </w:t>
      </w:r>
      <w:r w:rsidRPr="00B71C77">
        <w:rPr>
          <w:rFonts w:ascii="Times New Roman" w:eastAsia="Times New Roman" w:hAnsi="Times New Roman" w:cs="Times New Roman"/>
          <w:sz w:val="24"/>
          <w:szCs w:val="24"/>
          <w:lang w:eastAsia="pl-PL"/>
        </w:rPr>
        <w:br/>
        <w:t xml:space="preserve">Kryteria selekcji wykonawców: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IV.1.7) Informacje na temat umowy ramowej lub dynamicznego systemu zakupów: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Umowa ramowa będzie zawarta: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Czy przewiduje się ograniczenie liczby uczestników umowy ramowej: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Przewidziana maksymalna liczba uczestników umowy ramowej: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Informacje dodatkowe: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Zamówienie obejmuje ustanowienie dynamicznego systemu zakupów: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Informacje dodatkowe: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IV.1.8) Aukcja elektroniczna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Przewidziane jest przeprowadzenie aukcji elektronicznej </w:t>
      </w:r>
      <w:r w:rsidRPr="00B71C77">
        <w:rPr>
          <w:rFonts w:ascii="Times New Roman" w:eastAsia="Times New Roman" w:hAnsi="Times New Roman" w:cs="Times New Roman"/>
          <w:i/>
          <w:iCs/>
          <w:sz w:val="24"/>
          <w:szCs w:val="24"/>
          <w:lang w:eastAsia="pl-PL"/>
        </w:rPr>
        <w:t xml:space="preserve">(przetarg nieograniczony, przetarg ograniczony, negocjacje z ogłoszeniem) </w:t>
      </w:r>
      <w:r w:rsidRPr="00B71C77">
        <w:rPr>
          <w:rFonts w:ascii="Times New Roman" w:eastAsia="Times New Roman" w:hAnsi="Times New Roman" w:cs="Times New Roman"/>
          <w:sz w:val="24"/>
          <w:szCs w:val="24"/>
          <w:lang w:eastAsia="pl-PL"/>
        </w:rPr>
        <w:t xml:space="preserve">Nie </w:t>
      </w:r>
      <w:r w:rsidRPr="00B71C77">
        <w:rPr>
          <w:rFonts w:ascii="Times New Roman" w:eastAsia="Times New Roman" w:hAnsi="Times New Roman" w:cs="Times New Roman"/>
          <w:sz w:val="24"/>
          <w:szCs w:val="24"/>
          <w:lang w:eastAsia="pl-PL"/>
        </w:rPr>
        <w:br/>
        <w:t xml:space="preserve">Należy podać adres strony internetowej, na której aukcja będzie prowadzona: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71C77">
        <w:rPr>
          <w:rFonts w:ascii="Times New Roman" w:eastAsia="Times New Roman" w:hAnsi="Times New Roman" w:cs="Times New Roman"/>
          <w:sz w:val="24"/>
          <w:szCs w:val="24"/>
          <w:lang w:eastAsia="pl-PL"/>
        </w:rPr>
        <w:br/>
        <w:t xml:space="preserve">Informacje dotyczące przebiegu aukcji elektronicznej: </w:t>
      </w:r>
      <w:r w:rsidRPr="00B71C7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71C7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71C77">
        <w:rPr>
          <w:rFonts w:ascii="Times New Roman" w:eastAsia="Times New Roman" w:hAnsi="Times New Roman" w:cs="Times New Roman"/>
          <w:sz w:val="24"/>
          <w:szCs w:val="24"/>
          <w:lang w:eastAsia="pl-PL"/>
        </w:rPr>
        <w:br/>
        <w:t xml:space="preserve">Wymagania dotyczące rejestracji i identyfikacji wykonawców w aukcji elektronicznej: </w:t>
      </w:r>
      <w:r w:rsidRPr="00B71C77">
        <w:rPr>
          <w:rFonts w:ascii="Times New Roman" w:eastAsia="Times New Roman" w:hAnsi="Times New Roman" w:cs="Times New Roman"/>
          <w:sz w:val="24"/>
          <w:szCs w:val="24"/>
          <w:lang w:eastAsia="pl-PL"/>
        </w:rPr>
        <w:br/>
        <w:t xml:space="preserve">Informacje o liczbie etapów aukcji elektronicznej i czasie ich trwania: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t xml:space="preserve">Czas trwania: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B71C77">
        <w:rPr>
          <w:rFonts w:ascii="Times New Roman" w:eastAsia="Times New Roman" w:hAnsi="Times New Roman" w:cs="Times New Roman"/>
          <w:sz w:val="24"/>
          <w:szCs w:val="24"/>
          <w:lang w:eastAsia="pl-PL"/>
        </w:rPr>
        <w:br/>
        <w:t xml:space="preserve">Warunki zamknięcia aukcji elektronicznej: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IV.2) KRYTERIA OCENY OFERT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IV.2.1) Kryteria oceny ofert: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IV.2.2) Kryteria</w:t>
      </w:r>
      <w:r w:rsidRPr="00B71C7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B71C77" w:rsidRPr="00B71C77" w:rsidTr="00B71C77">
        <w:tc>
          <w:tcPr>
            <w:tcW w:w="0" w:type="auto"/>
            <w:tcBorders>
              <w:top w:val="single" w:sz="6" w:space="0" w:color="000000"/>
              <w:left w:val="single" w:sz="6" w:space="0" w:color="000000"/>
              <w:bottom w:val="single" w:sz="6" w:space="0" w:color="000000"/>
              <w:right w:val="single" w:sz="6" w:space="0" w:color="000000"/>
            </w:tcBorders>
            <w:vAlign w:val="center"/>
            <w:hideMark/>
          </w:tcPr>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Znaczenie</w:t>
            </w:r>
          </w:p>
        </w:tc>
      </w:tr>
      <w:tr w:rsidR="00B71C77" w:rsidRPr="00B71C77" w:rsidTr="00B71C77">
        <w:tc>
          <w:tcPr>
            <w:tcW w:w="0" w:type="auto"/>
            <w:tcBorders>
              <w:top w:val="single" w:sz="6" w:space="0" w:color="000000"/>
              <w:left w:val="single" w:sz="6" w:space="0" w:color="000000"/>
              <w:bottom w:val="single" w:sz="6" w:space="0" w:color="000000"/>
              <w:right w:val="single" w:sz="6" w:space="0" w:color="000000"/>
            </w:tcBorders>
            <w:vAlign w:val="center"/>
            <w:hideMark/>
          </w:tcPr>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60,00</w:t>
            </w:r>
          </w:p>
        </w:tc>
      </w:tr>
      <w:tr w:rsidR="00B71C77" w:rsidRPr="00B71C77" w:rsidTr="00B71C77">
        <w:tc>
          <w:tcPr>
            <w:tcW w:w="0" w:type="auto"/>
            <w:tcBorders>
              <w:top w:val="single" w:sz="6" w:space="0" w:color="000000"/>
              <w:left w:val="single" w:sz="6" w:space="0" w:color="000000"/>
              <w:bottom w:val="single" w:sz="6" w:space="0" w:color="000000"/>
              <w:right w:val="single" w:sz="6" w:space="0" w:color="000000"/>
            </w:tcBorders>
            <w:vAlign w:val="center"/>
            <w:hideMark/>
          </w:tcPr>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40,00</w:t>
            </w:r>
          </w:p>
        </w:tc>
      </w:tr>
    </w:tbl>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IV.2.3) Zastosowanie procedury, o której mowa w art. 24aa ust. 1 ustawy Pzp </w:t>
      </w:r>
      <w:r w:rsidRPr="00B71C77">
        <w:rPr>
          <w:rFonts w:ascii="Times New Roman" w:eastAsia="Times New Roman" w:hAnsi="Times New Roman" w:cs="Times New Roman"/>
          <w:sz w:val="24"/>
          <w:szCs w:val="24"/>
          <w:lang w:eastAsia="pl-PL"/>
        </w:rPr>
        <w:t xml:space="preserve">(przetarg nieograniczony) </w:t>
      </w:r>
      <w:r w:rsidRPr="00B71C77">
        <w:rPr>
          <w:rFonts w:ascii="Times New Roman" w:eastAsia="Times New Roman" w:hAnsi="Times New Roman" w:cs="Times New Roman"/>
          <w:sz w:val="24"/>
          <w:szCs w:val="24"/>
          <w:lang w:eastAsia="pl-PL"/>
        </w:rPr>
        <w:br/>
        <w:t xml:space="preserve">Tak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IV.3) Negocjacje z ogłoszeniem, dialog konkurencyjny, partnerstwo innowacyjne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IV.3.1) Informacje na temat negocjacji z ogłoszeniem</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 xml:space="preserve">Minimalne wymagania, które muszą spełniać wszystkie oferty: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71C77">
        <w:rPr>
          <w:rFonts w:ascii="Times New Roman" w:eastAsia="Times New Roman" w:hAnsi="Times New Roman" w:cs="Times New Roman"/>
          <w:sz w:val="24"/>
          <w:szCs w:val="24"/>
          <w:lang w:eastAsia="pl-PL"/>
        </w:rPr>
        <w:br/>
        <w:t xml:space="preserve">Przewidziany jest podział negocjacji na etapy w celu ograniczenia liczby ofert: </w:t>
      </w:r>
      <w:r w:rsidRPr="00B71C77">
        <w:rPr>
          <w:rFonts w:ascii="Times New Roman" w:eastAsia="Times New Roman" w:hAnsi="Times New Roman" w:cs="Times New Roman"/>
          <w:sz w:val="24"/>
          <w:szCs w:val="24"/>
          <w:lang w:eastAsia="pl-PL"/>
        </w:rPr>
        <w:br/>
        <w:t xml:space="preserve">Należy podać informacje na temat etapów negocjacji (w tym liczbę etapów):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Informacje dodatkowe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IV.3.2) Informacje na temat dialogu konkurencyjnego</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Wstępny harmonogram postępowania: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Podział dialogu na etapy w celu ograniczenia liczby rozwiązań: </w:t>
      </w:r>
      <w:r w:rsidRPr="00B71C77">
        <w:rPr>
          <w:rFonts w:ascii="Times New Roman" w:eastAsia="Times New Roman" w:hAnsi="Times New Roman" w:cs="Times New Roman"/>
          <w:sz w:val="24"/>
          <w:szCs w:val="24"/>
          <w:lang w:eastAsia="pl-PL"/>
        </w:rPr>
        <w:br/>
        <w:t xml:space="preserve">Należy podać informacje na temat etapów dialogu: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Informacje dodatkowe: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IV.3.3) Informacje na temat partnerstwa innowacyjnego</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lastRenderedPageBreak/>
        <w:t xml:space="preserve">Informacje dodatkowe: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IV.4) Licytacja elektroniczna </w:t>
      </w:r>
      <w:r w:rsidRPr="00B71C77">
        <w:rPr>
          <w:rFonts w:ascii="Times New Roman" w:eastAsia="Times New Roman" w:hAnsi="Times New Roman" w:cs="Times New Roman"/>
          <w:sz w:val="24"/>
          <w:szCs w:val="24"/>
          <w:lang w:eastAsia="pl-PL"/>
        </w:rPr>
        <w:br/>
        <w:t xml:space="preserve">Adres strony internetowej, na której będzie prowadzona licytacja elektroniczna: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Informacje o liczbie etapów licytacji elektronicznej i czasie ich trwania: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Czas trwania: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Termin składania wniosków o dopuszczenie do udziału w licytacji elektronicznej: </w:t>
      </w:r>
      <w:r w:rsidRPr="00B71C77">
        <w:rPr>
          <w:rFonts w:ascii="Times New Roman" w:eastAsia="Times New Roman" w:hAnsi="Times New Roman" w:cs="Times New Roman"/>
          <w:sz w:val="24"/>
          <w:szCs w:val="24"/>
          <w:lang w:eastAsia="pl-PL"/>
        </w:rPr>
        <w:br/>
        <w:t xml:space="preserve">Data: godzina: </w:t>
      </w:r>
      <w:r w:rsidRPr="00B71C77">
        <w:rPr>
          <w:rFonts w:ascii="Times New Roman" w:eastAsia="Times New Roman" w:hAnsi="Times New Roman" w:cs="Times New Roman"/>
          <w:sz w:val="24"/>
          <w:szCs w:val="24"/>
          <w:lang w:eastAsia="pl-PL"/>
        </w:rPr>
        <w:br/>
        <w:t xml:space="preserve">Termin otwarcia licytacji elektronicznej: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t xml:space="preserve">Termin i warunki zamknięcia licytacji elektronicznej: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t xml:space="preserve">Wymagania dotyczące zabezpieczenia należytego wykonania umowy: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lang w:eastAsia="pl-PL"/>
        </w:rPr>
        <w:br/>
        <w:t xml:space="preserve">Informacje dodatkowe: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r w:rsidRPr="00B71C77">
        <w:rPr>
          <w:rFonts w:ascii="Times New Roman" w:eastAsia="Times New Roman" w:hAnsi="Times New Roman" w:cs="Times New Roman"/>
          <w:b/>
          <w:bCs/>
          <w:sz w:val="24"/>
          <w:szCs w:val="24"/>
          <w:lang w:eastAsia="pl-PL"/>
        </w:rPr>
        <w:t>IV.5) ZMIANA UMOWY</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71C77">
        <w:rPr>
          <w:rFonts w:ascii="Times New Roman" w:eastAsia="Times New Roman" w:hAnsi="Times New Roman" w:cs="Times New Roman"/>
          <w:sz w:val="24"/>
          <w:szCs w:val="24"/>
          <w:lang w:eastAsia="pl-PL"/>
        </w:rPr>
        <w:t xml:space="preserve"> Tak </w:t>
      </w:r>
      <w:r w:rsidRPr="00B71C77">
        <w:rPr>
          <w:rFonts w:ascii="Times New Roman" w:eastAsia="Times New Roman" w:hAnsi="Times New Roman" w:cs="Times New Roman"/>
          <w:sz w:val="24"/>
          <w:szCs w:val="24"/>
          <w:lang w:eastAsia="pl-PL"/>
        </w:rPr>
        <w:br/>
        <w:t xml:space="preserve">Należy wskazać zakres, charakter zmian oraz warunki wprowadzenia zmian: </w:t>
      </w:r>
      <w:r w:rsidRPr="00B71C77">
        <w:rPr>
          <w:rFonts w:ascii="Times New Roman" w:eastAsia="Times New Roman" w:hAnsi="Times New Roman" w:cs="Times New Roman"/>
          <w:sz w:val="24"/>
          <w:szCs w:val="24"/>
          <w:lang w:eastAsia="pl-PL"/>
        </w:rPr>
        <w:br/>
        <w:t xml:space="preserve">1) zmian regulacji prawnych obowiązujących w dniu podpisania umowy, w tym również m.in. zmian obowiązującej stawki podatku VAT powodujących zmianę kosztów wykonania umowy po stronie Wykonawcy, Zamawiający dopuszcza możliwość zmiany wynagrodzenia o kwotę równą różnicy w kwocie podatku zapłaconego przez Wykonawcę; 2) gdy z przyczyn organizacyjnych konieczna będzie zmiana osób upoważnionych do dokonywania czynności lub zmiana danych teleadresowych określonych w niniejszej umowie; 3) zmiany terminu realizacji przedmiotu zamówienia w przypadku wystąpienia siły wyższej, niemożliwej do przewidzenia przed zawarciem umowy. 4. Powyższe postanowienia stanowią katalog zmian, na które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IV.6) INFORMACJE ADMINISTRACYJNE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IV.6.1) Sposób udostępniania informacji o charakterze poufnym </w:t>
      </w:r>
      <w:r w:rsidRPr="00B71C77">
        <w:rPr>
          <w:rFonts w:ascii="Times New Roman" w:eastAsia="Times New Roman" w:hAnsi="Times New Roman" w:cs="Times New Roman"/>
          <w:i/>
          <w:iCs/>
          <w:sz w:val="24"/>
          <w:szCs w:val="24"/>
          <w:lang w:eastAsia="pl-PL"/>
        </w:rPr>
        <w:t xml:space="preserve">(jeżeli dotyczy):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Środki służące ochronie informacji o charakterze poufnym</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t xml:space="preserve">7. Część oferty, co do której Wykonawca zastrzega poufność należy umieścić w odrębnej kopercie z opisem „Zastrzeżona część oferty” – jednocześnie wykazując przy tym, że zastrzeżone informacje stanowią tajemnicę przedsiębiorstwa w rozumieniu przepisów o zwalczaniu nieuczciwej konkurencji –Zamawiający nie odpowiada za ujawnienie informacji stanowiących tajemnicę przedsiębiorstwa przekazanych mu przez Wykonawcę wbrew postanowieniom niniejszego podpunktu. Wykonawca nie może zastrzec informacji, o których </w:t>
      </w:r>
      <w:r w:rsidRPr="00B71C77">
        <w:rPr>
          <w:rFonts w:ascii="Times New Roman" w:eastAsia="Times New Roman" w:hAnsi="Times New Roman" w:cs="Times New Roman"/>
          <w:sz w:val="24"/>
          <w:szCs w:val="24"/>
          <w:lang w:eastAsia="pl-PL"/>
        </w:rPr>
        <w:lastRenderedPageBreak/>
        <w:t xml:space="preserve">mowa w art. 86 ust. 4 ustawy. 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71C77">
        <w:rPr>
          <w:rFonts w:ascii="Times New Roman" w:eastAsia="Times New Roman" w:hAnsi="Times New Roman" w:cs="Times New Roman"/>
          <w:sz w:val="24"/>
          <w:szCs w:val="24"/>
          <w:lang w:eastAsia="pl-PL"/>
        </w:rPr>
        <w:br/>
        <w:t xml:space="preserve">Data: 2018-05-21, godzina: 12:00, </w:t>
      </w:r>
      <w:r w:rsidRPr="00B71C7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71C77">
        <w:rPr>
          <w:rFonts w:ascii="Times New Roman" w:eastAsia="Times New Roman" w:hAnsi="Times New Roman" w:cs="Times New Roman"/>
          <w:sz w:val="24"/>
          <w:szCs w:val="24"/>
          <w:lang w:eastAsia="pl-PL"/>
        </w:rPr>
        <w:br/>
        <w:t xml:space="preserve">Nie </w:t>
      </w:r>
      <w:r w:rsidRPr="00B71C77">
        <w:rPr>
          <w:rFonts w:ascii="Times New Roman" w:eastAsia="Times New Roman" w:hAnsi="Times New Roman" w:cs="Times New Roman"/>
          <w:sz w:val="24"/>
          <w:szCs w:val="24"/>
          <w:lang w:eastAsia="pl-PL"/>
        </w:rPr>
        <w:br/>
        <w:t xml:space="preserve">Wskazać powody: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71C77">
        <w:rPr>
          <w:rFonts w:ascii="Times New Roman" w:eastAsia="Times New Roman" w:hAnsi="Times New Roman" w:cs="Times New Roman"/>
          <w:sz w:val="24"/>
          <w:szCs w:val="24"/>
          <w:lang w:eastAsia="pl-PL"/>
        </w:rPr>
        <w:br/>
        <w:t xml:space="preserve">&gt;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 xml:space="preserve">IV.6.3) Termin związania ofertą: </w:t>
      </w:r>
      <w:r w:rsidRPr="00B71C77">
        <w:rPr>
          <w:rFonts w:ascii="Times New Roman" w:eastAsia="Times New Roman" w:hAnsi="Times New Roman" w:cs="Times New Roman"/>
          <w:sz w:val="24"/>
          <w:szCs w:val="24"/>
          <w:lang w:eastAsia="pl-PL"/>
        </w:rPr>
        <w:t xml:space="preserve">do: okres w dniach: 30 (od ostatecznego terminu składania ofert)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71C77">
        <w:rPr>
          <w:rFonts w:ascii="Times New Roman" w:eastAsia="Times New Roman" w:hAnsi="Times New Roman" w:cs="Times New Roman"/>
          <w:sz w:val="24"/>
          <w:szCs w:val="24"/>
          <w:lang w:eastAsia="pl-PL"/>
        </w:rPr>
        <w:t xml:space="preserve"> Nie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71C77">
        <w:rPr>
          <w:rFonts w:ascii="Times New Roman" w:eastAsia="Times New Roman" w:hAnsi="Times New Roman" w:cs="Times New Roman"/>
          <w:sz w:val="24"/>
          <w:szCs w:val="24"/>
          <w:lang w:eastAsia="pl-PL"/>
        </w:rPr>
        <w:t xml:space="preserve"> Nie </w:t>
      </w:r>
      <w:r w:rsidRPr="00B71C77">
        <w:rPr>
          <w:rFonts w:ascii="Times New Roman" w:eastAsia="Times New Roman" w:hAnsi="Times New Roman" w:cs="Times New Roman"/>
          <w:sz w:val="24"/>
          <w:szCs w:val="24"/>
          <w:lang w:eastAsia="pl-PL"/>
        </w:rPr>
        <w:br/>
      </w:r>
      <w:r w:rsidRPr="00B71C77">
        <w:rPr>
          <w:rFonts w:ascii="Times New Roman" w:eastAsia="Times New Roman" w:hAnsi="Times New Roman" w:cs="Times New Roman"/>
          <w:b/>
          <w:bCs/>
          <w:sz w:val="24"/>
          <w:szCs w:val="24"/>
          <w:lang w:eastAsia="pl-PL"/>
        </w:rPr>
        <w:t>IV.6.6) Informacje dodatkowe:</w:t>
      </w:r>
      <w:r w:rsidRPr="00B71C77">
        <w:rPr>
          <w:rFonts w:ascii="Times New Roman" w:eastAsia="Times New Roman" w:hAnsi="Times New Roman" w:cs="Times New Roman"/>
          <w:sz w:val="24"/>
          <w:szCs w:val="24"/>
          <w:lang w:eastAsia="pl-PL"/>
        </w:rPr>
        <w:t xml:space="preserve"> </w:t>
      </w:r>
      <w:r w:rsidRPr="00B71C77">
        <w:rPr>
          <w:rFonts w:ascii="Times New Roman" w:eastAsia="Times New Roman" w:hAnsi="Times New Roman" w:cs="Times New Roman"/>
          <w:sz w:val="24"/>
          <w:szCs w:val="24"/>
          <w:lang w:eastAsia="pl-PL"/>
        </w:rPr>
        <w:br/>
      </w:r>
    </w:p>
    <w:p w:rsidR="00B71C77" w:rsidRPr="00B71C77" w:rsidRDefault="00B71C77" w:rsidP="00B71C77">
      <w:pPr>
        <w:spacing w:after="0" w:line="240" w:lineRule="auto"/>
        <w:jc w:val="center"/>
        <w:rPr>
          <w:rFonts w:ascii="Times New Roman" w:eastAsia="Times New Roman" w:hAnsi="Times New Roman" w:cs="Times New Roman"/>
          <w:sz w:val="24"/>
          <w:szCs w:val="24"/>
          <w:lang w:eastAsia="pl-PL"/>
        </w:rPr>
      </w:pPr>
      <w:r w:rsidRPr="00B71C77">
        <w:rPr>
          <w:rFonts w:ascii="Times New Roman" w:eastAsia="Times New Roman" w:hAnsi="Times New Roman" w:cs="Times New Roman"/>
          <w:sz w:val="24"/>
          <w:szCs w:val="24"/>
          <w:u w:val="single"/>
          <w:lang w:eastAsia="pl-PL"/>
        </w:rPr>
        <w:t xml:space="preserve">ZAŁĄCZNIK I - INFORMACJE DOTYCZĄCE OFERT CZĘŚCIOWYCH </w:t>
      </w:r>
    </w:p>
    <w:p w:rsidR="00B71C77" w:rsidRPr="00B71C77" w:rsidRDefault="00B71C77" w:rsidP="00B71C77">
      <w:pPr>
        <w:spacing w:after="0" w:line="240" w:lineRule="auto"/>
        <w:rPr>
          <w:rFonts w:ascii="Times New Roman" w:eastAsia="Times New Roman" w:hAnsi="Times New Roman" w:cs="Times New Roman"/>
          <w:sz w:val="24"/>
          <w:szCs w:val="24"/>
          <w:lang w:eastAsia="pl-PL"/>
        </w:rPr>
      </w:pPr>
    </w:p>
    <w:p w:rsidR="00B71C77" w:rsidRPr="00B71C77" w:rsidRDefault="00B71C77" w:rsidP="00B71C77">
      <w:pPr>
        <w:spacing w:after="0" w:line="240" w:lineRule="auto"/>
        <w:rPr>
          <w:rFonts w:ascii="Times New Roman" w:eastAsia="Times New Roman" w:hAnsi="Times New Roman" w:cs="Times New Roman"/>
          <w:sz w:val="24"/>
          <w:szCs w:val="24"/>
          <w:lang w:eastAsia="pl-PL"/>
        </w:rPr>
      </w:pPr>
    </w:p>
    <w:p w:rsidR="00B71C77" w:rsidRPr="00B71C77" w:rsidRDefault="00B71C77" w:rsidP="00B71C77">
      <w:pPr>
        <w:spacing w:after="240" w:line="240" w:lineRule="auto"/>
        <w:rPr>
          <w:rFonts w:ascii="Times New Roman" w:eastAsia="Times New Roman" w:hAnsi="Times New Roman" w:cs="Times New Roman"/>
          <w:sz w:val="24"/>
          <w:szCs w:val="24"/>
          <w:lang w:eastAsia="pl-PL"/>
        </w:rPr>
      </w:pPr>
    </w:p>
    <w:p w:rsidR="00B71C77" w:rsidRPr="00B71C77" w:rsidRDefault="00B71C77" w:rsidP="00B71C7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71C77" w:rsidRPr="00B71C77" w:rsidTr="00B71C77">
        <w:trPr>
          <w:tblCellSpacing w:w="15" w:type="dxa"/>
        </w:trPr>
        <w:tc>
          <w:tcPr>
            <w:tcW w:w="0" w:type="auto"/>
            <w:vAlign w:val="center"/>
            <w:hideMark/>
          </w:tcPr>
          <w:p w:rsidR="00B71C77" w:rsidRPr="00B71C77" w:rsidRDefault="00B71C77" w:rsidP="00B71C77">
            <w:pPr>
              <w:spacing w:after="0" w:line="240" w:lineRule="auto"/>
              <w:rPr>
                <w:rFonts w:ascii="Times New Roman" w:eastAsia="Times New Roman" w:hAnsi="Times New Roman" w:cs="Times New Roman"/>
                <w:sz w:val="24"/>
                <w:szCs w:val="24"/>
                <w:lang w:eastAsia="pl-PL"/>
              </w:rPr>
            </w:pPr>
          </w:p>
        </w:tc>
      </w:tr>
    </w:tbl>
    <w:p w:rsidR="00B71C77" w:rsidRPr="00B71C77" w:rsidRDefault="00B71C77" w:rsidP="00B71C77">
      <w:pPr>
        <w:pBdr>
          <w:top w:val="single" w:sz="6" w:space="1" w:color="auto"/>
        </w:pBdr>
        <w:spacing w:after="0" w:line="240" w:lineRule="auto"/>
        <w:jc w:val="center"/>
        <w:rPr>
          <w:rFonts w:ascii="Arial" w:eastAsia="Times New Roman" w:hAnsi="Arial" w:cs="Arial"/>
          <w:vanish/>
          <w:sz w:val="16"/>
          <w:szCs w:val="16"/>
          <w:lang w:eastAsia="pl-PL"/>
        </w:rPr>
      </w:pPr>
      <w:r w:rsidRPr="00B71C77">
        <w:rPr>
          <w:rFonts w:ascii="Arial" w:eastAsia="Times New Roman" w:hAnsi="Arial" w:cs="Arial"/>
          <w:vanish/>
          <w:sz w:val="16"/>
          <w:szCs w:val="16"/>
          <w:lang w:eastAsia="pl-PL"/>
        </w:rPr>
        <w:t>Dół formularza</w:t>
      </w:r>
    </w:p>
    <w:p w:rsidR="00B71C77" w:rsidRPr="00B71C77" w:rsidRDefault="00B71C77" w:rsidP="00B71C77">
      <w:pPr>
        <w:pBdr>
          <w:bottom w:val="single" w:sz="6" w:space="1" w:color="auto"/>
        </w:pBdr>
        <w:spacing w:after="0" w:line="240" w:lineRule="auto"/>
        <w:jc w:val="center"/>
        <w:rPr>
          <w:rFonts w:ascii="Arial" w:eastAsia="Times New Roman" w:hAnsi="Arial" w:cs="Arial"/>
          <w:vanish/>
          <w:sz w:val="16"/>
          <w:szCs w:val="16"/>
          <w:lang w:eastAsia="pl-PL"/>
        </w:rPr>
      </w:pPr>
      <w:r w:rsidRPr="00B71C77">
        <w:rPr>
          <w:rFonts w:ascii="Arial" w:eastAsia="Times New Roman" w:hAnsi="Arial" w:cs="Arial"/>
          <w:vanish/>
          <w:sz w:val="16"/>
          <w:szCs w:val="16"/>
          <w:lang w:eastAsia="pl-PL"/>
        </w:rPr>
        <w:t>Początek formularza</w:t>
      </w:r>
    </w:p>
    <w:p w:rsidR="00B71C77" w:rsidRPr="00B71C77" w:rsidRDefault="00B71C77" w:rsidP="00B71C77">
      <w:pPr>
        <w:pBdr>
          <w:top w:val="single" w:sz="6" w:space="1" w:color="auto"/>
        </w:pBdr>
        <w:spacing w:after="0" w:line="240" w:lineRule="auto"/>
        <w:jc w:val="center"/>
        <w:rPr>
          <w:rFonts w:ascii="Arial" w:eastAsia="Times New Roman" w:hAnsi="Arial" w:cs="Arial"/>
          <w:vanish/>
          <w:sz w:val="16"/>
          <w:szCs w:val="16"/>
          <w:lang w:eastAsia="pl-PL"/>
        </w:rPr>
      </w:pPr>
      <w:r w:rsidRPr="00B71C77">
        <w:rPr>
          <w:rFonts w:ascii="Arial" w:eastAsia="Times New Roman" w:hAnsi="Arial" w:cs="Arial"/>
          <w:vanish/>
          <w:sz w:val="16"/>
          <w:szCs w:val="16"/>
          <w:lang w:eastAsia="pl-PL"/>
        </w:rPr>
        <w:t>Dół formularza</w:t>
      </w:r>
    </w:p>
    <w:p w:rsidR="009D06C5" w:rsidRDefault="009D06C5">
      <w:bookmarkStart w:id="0" w:name="_GoBack"/>
      <w:bookmarkEnd w:id="0"/>
    </w:p>
    <w:sectPr w:rsidR="009D0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77"/>
    <w:rsid w:val="009D06C5"/>
    <w:rsid w:val="00B71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39934">
      <w:bodyDiv w:val="1"/>
      <w:marLeft w:val="0"/>
      <w:marRight w:val="0"/>
      <w:marTop w:val="0"/>
      <w:marBottom w:val="0"/>
      <w:divBdr>
        <w:top w:val="none" w:sz="0" w:space="0" w:color="auto"/>
        <w:left w:val="none" w:sz="0" w:space="0" w:color="auto"/>
        <w:bottom w:val="none" w:sz="0" w:space="0" w:color="auto"/>
        <w:right w:val="none" w:sz="0" w:space="0" w:color="auto"/>
      </w:divBdr>
      <w:divsChild>
        <w:div w:id="82068692">
          <w:marLeft w:val="0"/>
          <w:marRight w:val="0"/>
          <w:marTop w:val="0"/>
          <w:marBottom w:val="0"/>
          <w:divBdr>
            <w:top w:val="none" w:sz="0" w:space="0" w:color="auto"/>
            <w:left w:val="none" w:sz="0" w:space="0" w:color="auto"/>
            <w:bottom w:val="none" w:sz="0" w:space="0" w:color="auto"/>
            <w:right w:val="none" w:sz="0" w:space="0" w:color="auto"/>
          </w:divBdr>
          <w:divsChild>
            <w:div w:id="162791684">
              <w:marLeft w:val="0"/>
              <w:marRight w:val="0"/>
              <w:marTop w:val="0"/>
              <w:marBottom w:val="0"/>
              <w:divBdr>
                <w:top w:val="none" w:sz="0" w:space="0" w:color="auto"/>
                <w:left w:val="none" w:sz="0" w:space="0" w:color="auto"/>
                <w:bottom w:val="none" w:sz="0" w:space="0" w:color="auto"/>
                <w:right w:val="none" w:sz="0" w:space="0" w:color="auto"/>
              </w:divBdr>
              <w:divsChild>
                <w:div w:id="707217945">
                  <w:marLeft w:val="0"/>
                  <w:marRight w:val="0"/>
                  <w:marTop w:val="0"/>
                  <w:marBottom w:val="0"/>
                  <w:divBdr>
                    <w:top w:val="none" w:sz="0" w:space="0" w:color="auto"/>
                    <w:left w:val="none" w:sz="0" w:space="0" w:color="auto"/>
                    <w:bottom w:val="none" w:sz="0" w:space="0" w:color="auto"/>
                    <w:right w:val="none" w:sz="0" w:space="0" w:color="auto"/>
                  </w:divBdr>
                </w:div>
                <w:div w:id="959993814">
                  <w:marLeft w:val="0"/>
                  <w:marRight w:val="0"/>
                  <w:marTop w:val="0"/>
                  <w:marBottom w:val="0"/>
                  <w:divBdr>
                    <w:top w:val="none" w:sz="0" w:space="0" w:color="auto"/>
                    <w:left w:val="none" w:sz="0" w:space="0" w:color="auto"/>
                    <w:bottom w:val="none" w:sz="0" w:space="0" w:color="auto"/>
                    <w:right w:val="none" w:sz="0" w:space="0" w:color="auto"/>
                  </w:divBdr>
                </w:div>
                <w:div w:id="441073412">
                  <w:marLeft w:val="0"/>
                  <w:marRight w:val="0"/>
                  <w:marTop w:val="0"/>
                  <w:marBottom w:val="0"/>
                  <w:divBdr>
                    <w:top w:val="none" w:sz="0" w:space="0" w:color="auto"/>
                    <w:left w:val="none" w:sz="0" w:space="0" w:color="auto"/>
                    <w:bottom w:val="none" w:sz="0" w:space="0" w:color="auto"/>
                    <w:right w:val="none" w:sz="0" w:space="0" w:color="auto"/>
                  </w:divBdr>
                  <w:divsChild>
                    <w:div w:id="1436635806">
                      <w:marLeft w:val="0"/>
                      <w:marRight w:val="0"/>
                      <w:marTop w:val="0"/>
                      <w:marBottom w:val="0"/>
                      <w:divBdr>
                        <w:top w:val="none" w:sz="0" w:space="0" w:color="auto"/>
                        <w:left w:val="none" w:sz="0" w:space="0" w:color="auto"/>
                        <w:bottom w:val="none" w:sz="0" w:space="0" w:color="auto"/>
                        <w:right w:val="none" w:sz="0" w:space="0" w:color="auto"/>
                      </w:divBdr>
                    </w:div>
                  </w:divsChild>
                </w:div>
                <w:div w:id="198012077">
                  <w:marLeft w:val="0"/>
                  <w:marRight w:val="0"/>
                  <w:marTop w:val="0"/>
                  <w:marBottom w:val="0"/>
                  <w:divBdr>
                    <w:top w:val="none" w:sz="0" w:space="0" w:color="auto"/>
                    <w:left w:val="none" w:sz="0" w:space="0" w:color="auto"/>
                    <w:bottom w:val="none" w:sz="0" w:space="0" w:color="auto"/>
                    <w:right w:val="none" w:sz="0" w:space="0" w:color="auto"/>
                  </w:divBdr>
                  <w:divsChild>
                    <w:div w:id="118769636">
                      <w:marLeft w:val="0"/>
                      <w:marRight w:val="0"/>
                      <w:marTop w:val="0"/>
                      <w:marBottom w:val="0"/>
                      <w:divBdr>
                        <w:top w:val="none" w:sz="0" w:space="0" w:color="auto"/>
                        <w:left w:val="none" w:sz="0" w:space="0" w:color="auto"/>
                        <w:bottom w:val="none" w:sz="0" w:space="0" w:color="auto"/>
                        <w:right w:val="none" w:sz="0" w:space="0" w:color="auto"/>
                      </w:divBdr>
                    </w:div>
                  </w:divsChild>
                </w:div>
                <w:div w:id="744105813">
                  <w:marLeft w:val="0"/>
                  <w:marRight w:val="0"/>
                  <w:marTop w:val="0"/>
                  <w:marBottom w:val="0"/>
                  <w:divBdr>
                    <w:top w:val="none" w:sz="0" w:space="0" w:color="auto"/>
                    <w:left w:val="none" w:sz="0" w:space="0" w:color="auto"/>
                    <w:bottom w:val="none" w:sz="0" w:space="0" w:color="auto"/>
                    <w:right w:val="none" w:sz="0" w:space="0" w:color="auto"/>
                  </w:divBdr>
                  <w:divsChild>
                    <w:div w:id="1126318928">
                      <w:marLeft w:val="0"/>
                      <w:marRight w:val="0"/>
                      <w:marTop w:val="0"/>
                      <w:marBottom w:val="0"/>
                      <w:divBdr>
                        <w:top w:val="none" w:sz="0" w:space="0" w:color="auto"/>
                        <w:left w:val="none" w:sz="0" w:space="0" w:color="auto"/>
                        <w:bottom w:val="none" w:sz="0" w:space="0" w:color="auto"/>
                        <w:right w:val="none" w:sz="0" w:space="0" w:color="auto"/>
                      </w:divBdr>
                    </w:div>
                    <w:div w:id="1766219284">
                      <w:marLeft w:val="0"/>
                      <w:marRight w:val="0"/>
                      <w:marTop w:val="0"/>
                      <w:marBottom w:val="0"/>
                      <w:divBdr>
                        <w:top w:val="none" w:sz="0" w:space="0" w:color="auto"/>
                        <w:left w:val="none" w:sz="0" w:space="0" w:color="auto"/>
                        <w:bottom w:val="none" w:sz="0" w:space="0" w:color="auto"/>
                        <w:right w:val="none" w:sz="0" w:space="0" w:color="auto"/>
                      </w:divBdr>
                    </w:div>
                    <w:div w:id="1165433893">
                      <w:marLeft w:val="0"/>
                      <w:marRight w:val="0"/>
                      <w:marTop w:val="0"/>
                      <w:marBottom w:val="0"/>
                      <w:divBdr>
                        <w:top w:val="none" w:sz="0" w:space="0" w:color="auto"/>
                        <w:left w:val="none" w:sz="0" w:space="0" w:color="auto"/>
                        <w:bottom w:val="none" w:sz="0" w:space="0" w:color="auto"/>
                        <w:right w:val="none" w:sz="0" w:space="0" w:color="auto"/>
                      </w:divBdr>
                    </w:div>
                    <w:div w:id="1330795690">
                      <w:marLeft w:val="0"/>
                      <w:marRight w:val="0"/>
                      <w:marTop w:val="0"/>
                      <w:marBottom w:val="0"/>
                      <w:divBdr>
                        <w:top w:val="none" w:sz="0" w:space="0" w:color="auto"/>
                        <w:left w:val="none" w:sz="0" w:space="0" w:color="auto"/>
                        <w:bottom w:val="none" w:sz="0" w:space="0" w:color="auto"/>
                        <w:right w:val="none" w:sz="0" w:space="0" w:color="auto"/>
                      </w:divBdr>
                    </w:div>
                  </w:divsChild>
                </w:div>
                <w:div w:id="2022778136">
                  <w:marLeft w:val="0"/>
                  <w:marRight w:val="0"/>
                  <w:marTop w:val="0"/>
                  <w:marBottom w:val="0"/>
                  <w:divBdr>
                    <w:top w:val="none" w:sz="0" w:space="0" w:color="auto"/>
                    <w:left w:val="none" w:sz="0" w:space="0" w:color="auto"/>
                    <w:bottom w:val="none" w:sz="0" w:space="0" w:color="auto"/>
                    <w:right w:val="none" w:sz="0" w:space="0" w:color="auto"/>
                  </w:divBdr>
                  <w:divsChild>
                    <w:div w:id="1844008214">
                      <w:marLeft w:val="0"/>
                      <w:marRight w:val="0"/>
                      <w:marTop w:val="0"/>
                      <w:marBottom w:val="0"/>
                      <w:divBdr>
                        <w:top w:val="none" w:sz="0" w:space="0" w:color="auto"/>
                        <w:left w:val="none" w:sz="0" w:space="0" w:color="auto"/>
                        <w:bottom w:val="none" w:sz="0" w:space="0" w:color="auto"/>
                        <w:right w:val="none" w:sz="0" w:space="0" w:color="auto"/>
                      </w:divBdr>
                    </w:div>
                    <w:div w:id="1447770943">
                      <w:marLeft w:val="0"/>
                      <w:marRight w:val="0"/>
                      <w:marTop w:val="0"/>
                      <w:marBottom w:val="0"/>
                      <w:divBdr>
                        <w:top w:val="none" w:sz="0" w:space="0" w:color="auto"/>
                        <w:left w:val="none" w:sz="0" w:space="0" w:color="auto"/>
                        <w:bottom w:val="none" w:sz="0" w:space="0" w:color="auto"/>
                        <w:right w:val="none" w:sz="0" w:space="0" w:color="auto"/>
                      </w:divBdr>
                    </w:div>
                    <w:div w:id="1914199763">
                      <w:marLeft w:val="0"/>
                      <w:marRight w:val="0"/>
                      <w:marTop w:val="0"/>
                      <w:marBottom w:val="0"/>
                      <w:divBdr>
                        <w:top w:val="none" w:sz="0" w:space="0" w:color="auto"/>
                        <w:left w:val="none" w:sz="0" w:space="0" w:color="auto"/>
                        <w:bottom w:val="none" w:sz="0" w:space="0" w:color="auto"/>
                        <w:right w:val="none" w:sz="0" w:space="0" w:color="auto"/>
                      </w:divBdr>
                    </w:div>
                    <w:div w:id="1824001395">
                      <w:marLeft w:val="0"/>
                      <w:marRight w:val="0"/>
                      <w:marTop w:val="0"/>
                      <w:marBottom w:val="0"/>
                      <w:divBdr>
                        <w:top w:val="none" w:sz="0" w:space="0" w:color="auto"/>
                        <w:left w:val="none" w:sz="0" w:space="0" w:color="auto"/>
                        <w:bottom w:val="none" w:sz="0" w:space="0" w:color="auto"/>
                        <w:right w:val="none" w:sz="0" w:space="0" w:color="auto"/>
                      </w:divBdr>
                    </w:div>
                    <w:div w:id="2089187586">
                      <w:marLeft w:val="0"/>
                      <w:marRight w:val="0"/>
                      <w:marTop w:val="0"/>
                      <w:marBottom w:val="0"/>
                      <w:divBdr>
                        <w:top w:val="none" w:sz="0" w:space="0" w:color="auto"/>
                        <w:left w:val="none" w:sz="0" w:space="0" w:color="auto"/>
                        <w:bottom w:val="none" w:sz="0" w:space="0" w:color="auto"/>
                        <w:right w:val="none" w:sz="0" w:space="0" w:color="auto"/>
                      </w:divBdr>
                    </w:div>
                    <w:div w:id="2022927434">
                      <w:marLeft w:val="0"/>
                      <w:marRight w:val="0"/>
                      <w:marTop w:val="0"/>
                      <w:marBottom w:val="0"/>
                      <w:divBdr>
                        <w:top w:val="none" w:sz="0" w:space="0" w:color="auto"/>
                        <w:left w:val="none" w:sz="0" w:space="0" w:color="auto"/>
                        <w:bottom w:val="none" w:sz="0" w:space="0" w:color="auto"/>
                        <w:right w:val="none" w:sz="0" w:space="0" w:color="auto"/>
                      </w:divBdr>
                    </w:div>
                    <w:div w:id="139881749">
                      <w:marLeft w:val="0"/>
                      <w:marRight w:val="0"/>
                      <w:marTop w:val="0"/>
                      <w:marBottom w:val="0"/>
                      <w:divBdr>
                        <w:top w:val="none" w:sz="0" w:space="0" w:color="auto"/>
                        <w:left w:val="none" w:sz="0" w:space="0" w:color="auto"/>
                        <w:bottom w:val="none" w:sz="0" w:space="0" w:color="auto"/>
                        <w:right w:val="none" w:sz="0" w:space="0" w:color="auto"/>
                      </w:divBdr>
                    </w:div>
                  </w:divsChild>
                </w:div>
                <w:div w:id="565528079">
                  <w:marLeft w:val="0"/>
                  <w:marRight w:val="0"/>
                  <w:marTop w:val="0"/>
                  <w:marBottom w:val="0"/>
                  <w:divBdr>
                    <w:top w:val="none" w:sz="0" w:space="0" w:color="auto"/>
                    <w:left w:val="none" w:sz="0" w:space="0" w:color="auto"/>
                    <w:bottom w:val="none" w:sz="0" w:space="0" w:color="auto"/>
                    <w:right w:val="none" w:sz="0" w:space="0" w:color="auto"/>
                  </w:divBdr>
                  <w:divsChild>
                    <w:div w:id="167991495">
                      <w:marLeft w:val="0"/>
                      <w:marRight w:val="0"/>
                      <w:marTop w:val="0"/>
                      <w:marBottom w:val="0"/>
                      <w:divBdr>
                        <w:top w:val="none" w:sz="0" w:space="0" w:color="auto"/>
                        <w:left w:val="none" w:sz="0" w:space="0" w:color="auto"/>
                        <w:bottom w:val="none" w:sz="0" w:space="0" w:color="auto"/>
                        <w:right w:val="none" w:sz="0" w:space="0" w:color="auto"/>
                      </w:divBdr>
                    </w:div>
                    <w:div w:id="1605336210">
                      <w:marLeft w:val="0"/>
                      <w:marRight w:val="0"/>
                      <w:marTop w:val="0"/>
                      <w:marBottom w:val="0"/>
                      <w:divBdr>
                        <w:top w:val="none" w:sz="0" w:space="0" w:color="auto"/>
                        <w:left w:val="none" w:sz="0" w:space="0" w:color="auto"/>
                        <w:bottom w:val="none" w:sz="0" w:space="0" w:color="auto"/>
                        <w:right w:val="none" w:sz="0" w:space="0" w:color="auto"/>
                      </w:divBdr>
                    </w:div>
                  </w:divsChild>
                </w:div>
                <w:div w:id="1433357528">
                  <w:marLeft w:val="0"/>
                  <w:marRight w:val="0"/>
                  <w:marTop w:val="0"/>
                  <w:marBottom w:val="0"/>
                  <w:divBdr>
                    <w:top w:val="none" w:sz="0" w:space="0" w:color="auto"/>
                    <w:left w:val="none" w:sz="0" w:space="0" w:color="auto"/>
                    <w:bottom w:val="none" w:sz="0" w:space="0" w:color="auto"/>
                    <w:right w:val="none" w:sz="0" w:space="0" w:color="auto"/>
                  </w:divBdr>
                  <w:divsChild>
                    <w:div w:id="1470241443">
                      <w:marLeft w:val="0"/>
                      <w:marRight w:val="0"/>
                      <w:marTop w:val="0"/>
                      <w:marBottom w:val="0"/>
                      <w:divBdr>
                        <w:top w:val="none" w:sz="0" w:space="0" w:color="auto"/>
                        <w:left w:val="none" w:sz="0" w:space="0" w:color="auto"/>
                        <w:bottom w:val="none" w:sz="0" w:space="0" w:color="auto"/>
                        <w:right w:val="none" w:sz="0" w:space="0" w:color="auto"/>
                      </w:divBdr>
                    </w:div>
                    <w:div w:id="1661422084">
                      <w:marLeft w:val="0"/>
                      <w:marRight w:val="0"/>
                      <w:marTop w:val="0"/>
                      <w:marBottom w:val="0"/>
                      <w:divBdr>
                        <w:top w:val="none" w:sz="0" w:space="0" w:color="auto"/>
                        <w:left w:val="none" w:sz="0" w:space="0" w:color="auto"/>
                        <w:bottom w:val="none" w:sz="0" w:space="0" w:color="auto"/>
                        <w:right w:val="none" w:sz="0" w:space="0" w:color="auto"/>
                      </w:divBdr>
                    </w:div>
                    <w:div w:id="364914560">
                      <w:marLeft w:val="0"/>
                      <w:marRight w:val="0"/>
                      <w:marTop w:val="0"/>
                      <w:marBottom w:val="0"/>
                      <w:divBdr>
                        <w:top w:val="none" w:sz="0" w:space="0" w:color="auto"/>
                        <w:left w:val="none" w:sz="0" w:space="0" w:color="auto"/>
                        <w:bottom w:val="none" w:sz="0" w:space="0" w:color="auto"/>
                        <w:right w:val="none" w:sz="0" w:space="0" w:color="auto"/>
                      </w:divBdr>
                    </w:div>
                    <w:div w:id="2057578316">
                      <w:marLeft w:val="0"/>
                      <w:marRight w:val="0"/>
                      <w:marTop w:val="0"/>
                      <w:marBottom w:val="0"/>
                      <w:divBdr>
                        <w:top w:val="none" w:sz="0" w:space="0" w:color="auto"/>
                        <w:left w:val="none" w:sz="0" w:space="0" w:color="auto"/>
                        <w:bottom w:val="none" w:sz="0" w:space="0" w:color="auto"/>
                        <w:right w:val="none" w:sz="0" w:space="0" w:color="auto"/>
                      </w:divBdr>
                    </w:div>
                    <w:div w:id="648367616">
                      <w:marLeft w:val="0"/>
                      <w:marRight w:val="0"/>
                      <w:marTop w:val="0"/>
                      <w:marBottom w:val="0"/>
                      <w:divBdr>
                        <w:top w:val="none" w:sz="0" w:space="0" w:color="auto"/>
                        <w:left w:val="none" w:sz="0" w:space="0" w:color="auto"/>
                        <w:bottom w:val="none" w:sz="0" w:space="0" w:color="auto"/>
                        <w:right w:val="none" w:sz="0" w:space="0" w:color="auto"/>
                      </w:divBdr>
                    </w:div>
                    <w:div w:id="1669016694">
                      <w:marLeft w:val="0"/>
                      <w:marRight w:val="0"/>
                      <w:marTop w:val="0"/>
                      <w:marBottom w:val="0"/>
                      <w:divBdr>
                        <w:top w:val="none" w:sz="0" w:space="0" w:color="auto"/>
                        <w:left w:val="none" w:sz="0" w:space="0" w:color="auto"/>
                        <w:bottom w:val="none" w:sz="0" w:space="0" w:color="auto"/>
                        <w:right w:val="none" w:sz="0" w:space="0" w:color="auto"/>
                      </w:divBdr>
                    </w:div>
                    <w:div w:id="1175144842">
                      <w:marLeft w:val="0"/>
                      <w:marRight w:val="0"/>
                      <w:marTop w:val="0"/>
                      <w:marBottom w:val="0"/>
                      <w:divBdr>
                        <w:top w:val="none" w:sz="0" w:space="0" w:color="auto"/>
                        <w:left w:val="none" w:sz="0" w:space="0" w:color="auto"/>
                        <w:bottom w:val="none" w:sz="0" w:space="0" w:color="auto"/>
                        <w:right w:val="none" w:sz="0" w:space="0" w:color="auto"/>
                      </w:divBdr>
                    </w:div>
                  </w:divsChild>
                </w:div>
                <w:div w:id="1519464757">
                  <w:marLeft w:val="0"/>
                  <w:marRight w:val="0"/>
                  <w:marTop w:val="0"/>
                  <w:marBottom w:val="0"/>
                  <w:divBdr>
                    <w:top w:val="none" w:sz="0" w:space="0" w:color="auto"/>
                    <w:left w:val="none" w:sz="0" w:space="0" w:color="auto"/>
                    <w:bottom w:val="none" w:sz="0" w:space="0" w:color="auto"/>
                    <w:right w:val="none" w:sz="0" w:space="0" w:color="auto"/>
                  </w:divBdr>
                  <w:divsChild>
                    <w:div w:id="248318496">
                      <w:marLeft w:val="0"/>
                      <w:marRight w:val="0"/>
                      <w:marTop w:val="0"/>
                      <w:marBottom w:val="0"/>
                      <w:divBdr>
                        <w:top w:val="none" w:sz="0" w:space="0" w:color="auto"/>
                        <w:left w:val="none" w:sz="0" w:space="0" w:color="auto"/>
                        <w:bottom w:val="none" w:sz="0" w:space="0" w:color="auto"/>
                        <w:right w:val="none" w:sz="0" w:space="0" w:color="auto"/>
                      </w:divBdr>
                    </w:div>
                    <w:div w:id="1879857202">
                      <w:marLeft w:val="0"/>
                      <w:marRight w:val="0"/>
                      <w:marTop w:val="0"/>
                      <w:marBottom w:val="0"/>
                      <w:divBdr>
                        <w:top w:val="none" w:sz="0" w:space="0" w:color="auto"/>
                        <w:left w:val="none" w:sz="0" w:space="0" w:color="auto"/>
                        <w:bottom w:val="none" w:sz="0" w:space="0" w:color="auto"/>
                        <w:right w:val="none" w:sz="0" w:space="0" w:color="auto"/>
                      </w:divBdr>
                    </w:div>
                    <w:div w:id="513148234">
                      <w:marLeft w:val="0"/>
                      <w:marRight w:val="0"/>
                      <w:marTop w:val="0"/>
                      <w:marBottom w:val="0"/>
                      <w:divBdr>
                        <w:top w:val="none" w:sz="0" w:space="0" w:color="auto"/>
                        <w:left w:val="none" w:sz="0" w:space="0" w:color="auto"/>
                        <w:bottom w:val="none" w:sz="0" w:space="0" w:color="auto"/>
                        <w:right w:val="none" w:sz="0" w:space="0" w:color="auto"/>
                      </w:divBdr>
                    </w:div>
                    <w:div w:id="1612591466">
                      <w:marLeft w:val="0"/>
                      <w:marRight w:val="0"/>
                      <w:marTop w:val="0"/>
                      <w:marBottom w:val="0"/>
                      <w:divBdr>
                        <w:top w:val="none" w:sz="0" w:space="0" w:color="auto"/>
                        <w:left w:val="none" w:sz="0" w:space="0" w:color="auto"/>
                        <w:bottom w:val="none" w:sz="0" w:space="0" w:color="auto"/>
                        <w:right w:val="none" w:sz="0" w:space="0" w:color="auto"/>
                      </w:divBdr>
                    </w:div>
                    <w:div w:id="1034427804">
                      <w:marLeft w:val="0"/>
                      <w:marRight w:val="0"/>
                      <w:marTop w:val="0"/>
                      <w:marBottom w:val="0"/>
                      <w:divBdr>
                        <w:top w:val="none" w:sz="0" w:space="0" w:color="auto"/>
                        <w:left w:val="none" w:sz="0" w:space="0" w:color="auto"/>
                        <w:bottom w:val="none" w:sz="0" w:space="0" w:color="auto"/>
                        <w:right w:val="none" w:sz="0" w:space="0" w:color="auto"/>
                      </w:divBdr>
                    </w:div>
                    <w:div w:id="125591856">
                      <w:marLeft w:val="0"/>
                      <w:marRight w:val="0"/>
                      <w:marTop w:val="0"/>
                      <w:marBottom w:val="0"/>
                      <w:divBdr>
                        <w:top w:val="none" w:sz="0" w:space="0" w:color="auto"/>
                        <w:left w:val="none" w:sz="0" w:space="0" w:color="auto"/>
                        <w:bottom w:val="none" w:sz="0" w:space="0" w:color="auto"/>
                        <w:right w:val="none" w:sz="0" w:space="0" w:color="auto"/>
                      </w:divBdr>
                    </w:div>
                    <w:div w:id="75829694">
                      <w:marLeft w:val="0"/>
                      <w:marRight w:val="0"/>
                      <w:marTop w:val="0"/>
                      <w:marBottom w:val="0"/>
                      <w:divBdr>
                        <w:top w:val="none" w:sz="0" w:space="0" w:color="auto"/>
                        <w:left w:val="none" w:sz="0" w:space="0" w:color="auto"/>
                        <w:bottom w:val="none" w:sz="0" w:space="0" w:color="auto"/>
                        <w:right w:val="none" w:sz="0" w:space="0" w:color="auto"/>
                      </w:divBdr>
                    </w:div>
                    <w:div w:id="280036348">
                      <w:marLeft w:val="0"/>
                      <w:marRight w:val="0"/>
                      <w:marTop w:val="0"/>
                      <w:marBottom w:val="0"/>
                      <w:divBdr>
                        <w:top w:val="none" w:sz="0" w:space="0" w:color="auto"/>
                        <w:left w:val="none" w:sz="0" w:space="0" w:color="auto"/>
                        <w:bottom w:val="none" w:sz="0" w:space="0" w:color="auto"/>
                        <w:right w:val="none" w:sz="0" w:space="0" w:color="auto"/>
                      </w:divBdr>
                    </w:div>
                  </w:divsChild>
                </w:div>
                <w:div w:id="11824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3069</Words>
  <Characters>18417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Bogusława Dziewońska</dc:creator>
  <cp:lastModifiedBy>Bogusława Dziewońska</cp:lastModifiedBy>
  <cp:revision>1</cp:revision>
  <dcterms:created xsi:type="dcterms:W3CDTF">2018-05-11T10:16:00Z</dcterms:created>
  <dcterms:modified xsi:type="dcterms:W3CDTF">2018-05-11T10:16:00Z</dcterms:modified>
</cp:coreProperties>
</file>